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608" w:rsidRPr="00645608" w:rsidRDefault="00645608" w:rsidP="00645608">
      <w:pPr>
        <w:spacing w:line="240" w:lineRule="auto"/>
        <w:jc w:val="center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T.C.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Pr="00976A0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ESKİŞEHİR OSMANGAZİ ÜNİVERSİTESİ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Pr="00976A0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İNSAN VE TOPLUM BİLİMLERİ </w:t>
      </w: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DEKANLIĞI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br/>
      </w:r>
      <w:r w:rsidRPr="00976A0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TÜRK DİLİ VE EDEBİYATI BÖLÜM BAŞKANLIĞI</w:t>
      </w:r>
    </w:p>
    <w:p w:rsidR="00645608" w:rsidRPr="00976A07" w:rsidRDefault="002F2ED7" w:rsidP="00645608">
      <w:pPr>
        <w:spacing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SOSYAL VE KÜLTÜREL ETKİNLİKLER </w:t>
      </w:r>
      <w:r w:rsidR="00645608"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KOMİSYONU RAPORU</w:t>
      </w:r>
    </w:p>
    <w:p w:rsidR="00645608" w:rsidRPr="00645608" w:rsidRDefault="00645608" w:rsidP="00CB0866">
      <w:pPr>
        <w:spacing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645608" w:rsidRPr="00976A07" w:rsidRDefault="00645608" w:rsidP="00CB0866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Rapor Tarihi:</w:t>
      </w:r>
      <w:r w:rsidR="0005220B" w:rsidRPr="00976A0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29</w:t>
      </w:r>
      <w:r w:rsidR="00AB1050">
        <w:rPr>
          <w:rFonts w:asciiTheme="majorBidi" w:eastAsia="Times New Roman" w:hAnsiTheme="majorBidi" w:cstheme="majorBidi"/>
          <w:sz w:val="24"/>
          <w:szCs w:val="24"/>
          <w:lang w:eastAsia="tr-TR"/>
        </w:rPr>
        <w:t>.07</w:t>
      </w:r>
      <w:r w:rsidRPr="00AB1050">
        <w:rPr>
          <w:rFonts w:asciiTheme="majorBidi" w:eastAsia="Times New Roman" w:hAnsiTheme="majorBidi" w:cstheme="majorBidi"/>
          <w:sz w:val="24"/>
          <w:szCs w:val="24"/>
          <w:lang w:eastAsia="tr-TR"/>
        </w:rPr>
        <w:t>.2026</w:t>
      </w:r>
    </w:p>
    <w:p w:rsidR="00645608" w:rsidRPr="00976A07" w:rsidRDefault="00645608" w:rsidP="00CB0866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Rapor Sayısı:</w:t>
      </w:r>
      <w:r w:rsidRPr="00976A0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2026 /1</w:t>
      </w:r>
    </w:p>
    <w:p w:rsidR="00645608" w:rsidRPr="00976A07" w:rsidRDefault="00645608" w:rsidP="00CB0866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645608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Konu:</w:t>
      </w:r>
      <w:r w:rsidRPr="00645608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="002F2ED7"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FEDEK Akreditasyon ölçütleri (Ölçüt 2: Öğrenciler ve Ölçüt 3: Program Eğitim Amaçları kapsamında yer alan ders dışı gelişim süreçleri) doğrultusunda, bölümümüz öğrencilerinin sosyal, kültürel, sanatsal ve sportif faaliyetlere katılımını, bu faaliyetlerin niteliğini ve öğrencilerin kişisel gelişimlerine olan katk</w:t>
      </w:r>
      <w:r w:rsid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ılarını değerlendirmek </w:t>
      </w:r>
    </w:p>
    <w:p w:rsidR="00645608" w:rsidRPr="002F2ED7" w:rsidRDefault="00645608" w:rsidP="00CB0866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2F2ED7" w:rsidRPr="002F2ED7" w:rsidRDefault="002F2ED7" w:rsidP="00CB0866">
      <w:pPr>
        <w:spacing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DÖNEM İÇİNDE GERÇEKLEŞTİRİLEN ETKİNLİKLER</w:t>
      </w:r>
    </w:p>
    <w:p w:rsidR="002F2ED7" w:rsidRPr="002F2ED7" w:rsidRDefault="002F2ED7" w:rsidP="00CB0866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Komisyonumuz koordinasyonunda, 2025-2026 Eğitim-Öğretim yılı içerisinde üniversitemiz bünyesindeki kulüplerle veya bölüm imkânlarıyla gerçekleştirilen faaliyetler aşağıda kategorize edilmiştir:</w:t>
      </w:r>
    </w:p>
    <w:p w:rsidR="002F2ED7" w:rsidRPr="002F2ED7" w:rsidRDefault="002F2ED7" w:rsidP="00CB0866">
      <w:pPr>
        <w:spacing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2F2ED7" w:rsidRPr="00376A15" w:rsidRDefault="00376A15" w:rsidP="00CB0866">
      <w:pPr>
        <w:spacing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A. </w:t>
      </w:r>
      <w:r w:rsidRPr="00376A15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AKADEMİK VE KÜLTÜREL SÖYLEŞİLER / KONFERANSLAR</w:t>
      </w:r>
    </w:p>
    <w:p w:rsidR="002F2ED7" w:rsidRPr="00D26A94" w:rsidRDefault="00D26A94" w:rsidP="00CB0866">
      <w:pPr>
        <w:pStyle w:val="ListeParagraf"/>
        <w:numPr>
          <w:ilvl w:val="0"/>
          <w:numId w:val="14"/>
        </w:num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proofErr w:type="spellStart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Hilary</w:t>
      </w:r>
      <w:proofErr w:type="spellEnd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 W. </w:t>
      </w:r>
      <w:proofErr w:type="spellStart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Putnam’ın</w:t>
      </w:r>
      <w:proofErr w:type="spellEnd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 Anlamsal </w:t>
      </w:r>
      <w:proofErr w:type="spellStart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Dışsalcılık</w:t>
      </w:r>
      <w:proofErr w:type="spellEnd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 Teorisi</w:t>
      </w:r>
      <w:r w:rsidR="002F2ED7"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:</w:t>
      </w:r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24.04.2025 </w:t>
      </w:r>
      <w:r w:rsidR="002F2ED7"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tarihinde, </w:t>
      </w:r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Prof. Dr. Erdoğan Boz’un </w:t>
      </w:r>
      <w:r w:rsidR="002F2ED7"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ka</w:t>
      </w:r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tılımıyla gerçekleştirilmiş olup öğrencilerin ilgili konu</w:t>
      </w:r>
      <w:r w:rsidR="002F2ED7"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hakkındaki farkındalığı artırılmıştır.</w:t>
      </w:r>
    </w:p>
    <w:p w:rsidR="00D26A94" w:rsidRDefault="00D26A94" w:rsidP="00CB0866">
      <w:p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Kanıt: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hyperlink r:id="rId5" w:history="1">
        <w:r w:rsidRPr="00757BC1">
          <w:rPr>
            <w:rStyle w:val="Kpr"/>
            <w:rFonts w:asciiTheme="majorBidi" w:eastAsia="Times New Roman" w:hAnsiTheme="majorBidi" w:cstheme="majorBidi"/>
            <w:sz w:val="24"/>
            <w:szCs w:val="24"/>
            <w:lang w:eastAsia="tr-TR"/>
          </w:rPr>
          <w:t>https://tde.ogu.edu.tr/Haber/Detay/39/hilary-w-putnamin-anlamsal-dissalcilik-teorisi</w:t>
        </w:r>
      </w:hyperlink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</w:p>
    <w:p w:rsidR="00D26A94" w:rsidRPr="002F2ED7" w:rsidRDefault="00D26A94" w:rsidP="00CB0866">
      <w:p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2F2ED7" w:rsidRPr="00D26A94" w:rsidRDefault="00D26A94" w:rsidP="00CB0866">
      <w:pPr>
        <w:pStyle w:val="ListeParagraf"/>
        <w:numPr>
          <w:ilvl w:val="0"/>
          <w:numId w:val="1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proofErr w:type="spellStart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Claude</w:t>
      </w:r>
      <w:proofErr w:type="spellEnd"/>
      <w:r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 xml:space="preserve"> ile Akademik Araştırmanın Geleceği: Yapay Zekâ Atölyesi</w:t>
      </w:r>
      <w:r w:rsidR="002F2ED7" w:rsidRPr="00D26A94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:</w:t>
      </w:r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11.04.2026 </w:t>
      </w:r>
      <w:r w:rsidR="002F2ED7"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tarihinde </w:t>
      </w:r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ESOGÜ Sürekli Eğitim Merkezi’nde düzenlenen atölyede, yapay zekâ teknolojilerinin filolojik araştırmalar ve akademik yazım süreçlerindeki potansiyeli ele alındı. Dr. </w:t>
      </w:r>
      <w:proofErr w:type="spellStart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Öğr</w:t>
      </w:r>
      <w:proofErr w:type="spellEnd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. Üyesi Özkan ASLAN, </w:t>
      </w:r>
      <w:proofErr w:type="spellStart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Claude</w:t>
      </w:r>
      <w:proofErr w:type="spellEnd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platformu üzerinden akademik veri işleme ve araştırma tekniklerini uygulamalı olarak sundu. Prof. Dr. Erdoğan </w:t>
      </w:r>
      <w:proofErr w:type="spellStart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BOZ’un</w:t>
      </w:r>
      <w:proofErr w:type="spellEnd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proofErr w:type="spellStart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moderatörlüğünde</w:t>
      </w:r>
      <w:proofErr w:type="spellEnd"/>
      <w:r w:rsidRPr="00D26A94">
        <w:rPr>
          <w:rFonts w:asciiTheme="majorBidi" w:eastAsia="Times New Roman" w:hAnsiTheme="majorBidi" w:cstheme="majorBidi"/>
          <w:sz w:val="24"/>
          <w:szCs w:val="24"/>
          <w:lang w:eastAsia="tr-TR"/>
        </w:rPr>
        <w:t>, yapay zekânın Türk dili ve edebiyatı araştırmalarındaki yeri üzerine tartışmalar yürütüldü.</w:t>
      </w:r>
    </w:p>
    <w:p w:rsidR="00D26A94" w:rsidRDefault="00D26A94" w:rsidP="00CB0866">
      <w:p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Kanıt: </w:t>
      </w:r>
      <w:hyperlink r:id="rId6" w:history="1">
        <w:r w:rsidRPr="00757BC1">
          <w:rPr>
            <w:rStyle w:val="Kpr"/>
            <w:rFonts w:asciiTheme="majorBidi" w:eastAsia="Times New Roman" w:hAnsiTheme="majorBidi" w:cstheme="majorBidi"/>
            <w:sz w:val="24"/>
            <w:szCs w:val="24"/>
            <w:lang w:eastAsia="tr-TR"/>
          </w:rPr>
          <w:t>https://tde.ogu.edu.tr/Haber/Detay/45/esogu-turk-dili-ve-edebiyati-bolumunden-gelecege-bakis-yapay-zeka-atolyesi</w:t>
        </w:r>
      </w:hyperlink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</w:p>
    <w:p w:rsidR="00D26A94" w:rsidRDefault="00D26A94" w:rsidP="00CB0866">
      <w:p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D26A94" w:rsidRDefault="00376A15" w:rsidP="00CB0866">
      <w:pPr>
        <w:pStyle w:val="ListeParagraf"/>
        <w:numPr>
          <w:ilvl w:val="0"/>
          <w:numId w:val="14"/>
        </w:numPr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376A15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“Bilgelerin Dilinden” Konferansı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: 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Eskişehir Osmangazi Üniversitesi İnsan ve Toplum Bilimleri Fakültesi tarafından düzenlenen “Bilgelerin Dilinden” başlıklı konferans, 22 Mayıs 2026 Cuma günü ESOGÜ F5 Konfe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rans Salonu’nda gerçekleştirilmiştir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. Akademik çevrelerin ve öğrencilerin yoğun ilgi gösterdiği etkinlikte, alanının önemli isimleri bilgi ve birik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imlerini katılımcılarla paylaşmıştır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. Program kapsamında Prof. Dr. 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lastRenderedPageBreak/>
        <w:t xml:space="preserve">Ahmet </w:t>
      </w:r>
      <w:proofErr w:type="spellStart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Bican</w:t>
      </w:r>
      <w:proofErr w:type="spellEnd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proofErr w:type="spellStart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Ercilasun</w:t>
      </w:r>
      <w:proofErr w:type="spellEnd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“Türk Dili Üzerine” başlıklı konuşmasını gerçekleştirirken, Prof. Dr. Bilge </w:t>
      </w:r>
      <w:proofErr w:type="spellStart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Ercilasun</w:t>
      </w:r>
      <w:proofErr w:type="spellEnd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ise “Kurgusal Dünyada Bir Gezinti” başlıklı 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sunumuyla dinleyicilerle buluşmuştur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. Konuşmalarda Türk dili, edebiyatı ve kültürel birikime dair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önemli değerlendirmeler yapılmıştır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.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Program sonunda konuşmacılara Dekanımız Prof. Dr. Oktay Berber ve Bölüm Başkanımız Prof. Dr. Melike </w:t>
      </w:r>
      <w:proofErr w:type="spellStart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Gökcan</w:t>
      </w:r>
      <w:proofErr w:type="spellEnd"/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tarafından teşekkür 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belgeleri ve çiçek takdim edilmiştir</w:t>
      </w:r>
      <w:r w:rsidRP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>.</w:t>
      </w:r>
    </w:p>
    <w:p w:rsidR="00376A15" w:rsidRDefault="00376A15" w:rsidP="00CB0866">
      <w:pPr>
        <w:pStyle w:val="ListeParagraf"/>
        <w:spacing w:after="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2F2ED7" w:rsidRDefault="00376A15" w:rsidP="00CB0866">
      <w:pPr>
        <w:spacing w:after="0" w:line="276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Kanıt: </w:t>
      </w:r>
      <w:hyperlink r:id="rId7" w:history="1">
        <w:r w:rsidRPr="00757BC1">
          <w:rPr>
            <w:rStyle w:val="Kpr"/>
            <w:rFonts w:asciiTheme="majorBidi" w:eastAsia="Times New Roman" w:hAnsiTheme="majorBidi" w:cstheme="majorBidi"/>
            <w:sz w:val="24"/>
            <w:szCs w:val="24"/>
            <w:lang w:eastAsia="tr-TR"/>
          </w:rPr>
          <w:t>https://tde.ogu.edu.tr/Haber/Detay/46/bilgelerin-dilinden-konferansi</w:t>
        </w:r>
      </w:hyperlink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</w:t>
      </w:r>
    </w:p>
    <w:p w:rsidR="00376A15" w:rsidRPr="002F2ED7" w:rsidRDefault="00376A15" w:rsidP="00CB0866">
      <w:pPr>
        <w:spacing w:after="0" w:line="276" w:lineRule="auto"/>
        <w:ind w:left="360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376A15" w:rsidRDefault="00376A15" w:rsidP="00CB0866">
      <w:pPr>
        <w:spacing w:before="480" w:after="480"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B.</w:t>
      </w:r>
      <w:r w:rsidR="002F2ED7" w:rsidRPr="002F2ED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ÖĞRENCİ KULÜPLERİ VE PAYDAŞ KATILIMI</w:t>
      </w:r>
    </w:p>
    <w:p w:rsidR="002F2ED7" w:rsidRPr="002F2ED7" w:rsidRDefault="002F2ED7" w:rsidP="00CB0866">
      <w:pPr>
        <w:spacing w:before="480" w:after="480"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Bölümümüz öğrencilerinin üniversite bünyesindeki aktif kulüplere üyelikleri ve yönetim süreçlerine katılımları teşvik edilmektedir.</w:t>
      </w:r>
    </w:p>
    <w:p w:rsidR="002F2ED7" w:rsidRPr="002F2ED7" w:rsidRDefault="002F2ED7" w:rsidP="00CB0866">
      <w:pPr>
        <w:numPr>
          <w:ilvl w:val="0"/>
          <w:numId w:val="10"/>
        </w:numPr>
        <w:spacing w:after="0" w:line="276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Bölüm öğrencilerimizin en yoğun katılım gösterdiği kulüpler: </w:t>
      </w:r>
      <w:r w:rsidR="00376A15" w:rsidRPr="00376A1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tr-TR"/>
        </w:rPr>
        <w:t>[</w:t>
      </w:r>
      <w:proofErr w:type="spellStart"/>
      <w:r w:rsidR="00376A15" w:rsidRPr="00376A1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tr-TR"/>
        </w:rPr>
        <w:t>Rock</w:t>
      </w:r>
      <w:proofErr w:type="spellEnd"/>
      <w:r w:rsidR="00376A15" w:rsidRPr="00376A15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tr-TR"/>
        </w:rPr>
        <w:t xml:space="preserve"> Kulübü], [Fenerbahçe Kulübü</w:t>
      </w:r>
      <w:r w:rsidRPr="002F2ED7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eastAsia="tr-TR"/>
        </w:rPr>
        <w:t>]</w:t>
      </w:r>
      <w:r w:rsidRPr="002F2ED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.</w:t>
      </w:r>
    </w:p>
    <w:p w:rsidR="002F2ED7" w:rsidRPr="002F2ED7" w:rsidRDefault="002F2ED7" w:rsidP="00CB0866">
      <w:pPr>
        <w:numPr>
          <w:ilvl w:val="0"/>
          <w:numId w:val="10"/>
        </w:numPr>
        <w:spacing w:after="0" w:line="276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Etkinliklerin planlanma aşamasında komisyonumuzda yer alan Öğrenci Temsilcisi </w:t>
      </w:r>
      <w:r w:rsidR="00376A15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Berke Yiğit Öztürkler </w:t>
      </w:r>
      <w:r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aracılığıyla doğrudan öğrenci geri bildirimleri ve talepleri dikkate alınmıştır.</w:t>
      </w:r>
    </w:p>
    <w:p w:rsidR="002F2ED7" w:rsidRPr="002F2ED7" w:rsidRDefault="002F2ED7" w:rsidP="00CB0866">
      <w:pPr>
        <w:spacing w:before="480" w:after="48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2F2ED7" w:rsidRPr="002F2ED7" w:rsidRDefault="00376A15" w:rsidP="00CB0866">
      <w:pPr>
        <w:spacing w:before="480" w:after="480"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C.</w:t>
      </w:r>
      <w:r w:rsidR="002F2ED7" w:rsidRPr="002F2ED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SÜREKLİ İYİLEŞTİRME VE GELECEK DÖNEM PLANLAMASI</w:t>
      </w:r>
    </w:p>
    <w:p w:rsidR="002F2ED7" w:rsidRPr="002F2ED7" w:rsidRDefault="002F2ED7" w:rsidP="00CB0866">
      <w:pPr>
        <w:spacing w:before="480" w:after="480"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Komisyonumuz, FEDEK akreditasyonunun sürdürülebilirliği adına önümüzdeki akademik dönem için şu hedefleri belirlemiştir:</w:t>
      </w:r>
    </w:p>
    <w:p w:rsidR="00376A15" w:rsidRDefault="00376A15" w:rsidP="00CB0866">
      <w:pPr>
        <w:numPr>
          <w:ilvl w:val="0"/>
          <w:numId w:val="12"/>
        </w:numPr>
        <w:spacing w:after="0" w:line="276" w:lineRule="auto"/>
        <w:ind w:left="0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Çeşitli konferans, panel, </w:t>
      </w:r>
      <w:proofErr w:type="spellStart"/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çalıştaylar</w:t>
      </w:r>
      <w:proofErr w:type="spellEnd"/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 düzenlenmeye devam edilecektir. </w:t>
      </w:r>
    </w:p>
    <w:p w:rsidR="00376A15" w:rsidRDefault="00376A15" w:rsidP="00CB0866">
      <w:pPr>
        <w:numPr>
          <w:ilvl w:val="0"/>
          <w:numId w:val="12"/>
        </w:numPr>
        <w:spacing w:after="0" w:line="276" w:lineRule="auto"/>
        <w:ind w:left="0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>Yeni kulüplerin kurulması için başvuru yapılacaktır.</w:t>
      </w:r>
    </w:p>
    <w:p w:rsidR="00376A15" w:rsidRDefault="00376A15" w:rsidP="00CB0866">
      <w:pPr>
        <w:spacing w:after="0" w:line="276" w:lineRule="auto"/>
        <w:rPr>
          <w:rFonts w:asciiTheme="majorBidi" w:eastAsia="Times New Roman" w:hAnsiTheme="majorBidi" w:cstheme="majorBidi"/>
          <w:sz w:val="24"/>
          <w:szCs w:val="24"/>
          <w:lang w:eastAsia="tr-TR"/>
        </w:rPr>
      </w:pPr>
    </w:p>
    <w:p w:rsidR="00376A15" w:rsidRDefault="00376A15" w:rsidP="00CB0866">
      <w:pPr>
        <w:spacing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</w:p>
    <w:p w:rsidR="002F2ED7" w:rsidRPr="002F2ED7" w:rsidRDefault="002F2ED7" w:rsidP="00CB0866">
      <w:pPr>
        <w:spacing w:line="276" w:lineRule="auto"/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</w:pPr>
      <w:r w:rsidRPr="002F2ED7">
        <w:rPr>
          <w:rFonts w:asciiTheme="majorBidi" w:eastAsia="Times New Roman" w:hAnsiTheme="majorBidi" w:cstheme="majorBidi"/>
          <w:b/>
          <w:bCs/>
          <w:sz w:val="24"/>
          <w:szCs w:val="24"/>
          <w:lang w:eastAsia="tr-TR"/>
        </w:rPr>
        <w:t>SONUÇ</w:t>
      </w:r>
    </w:p>
    <w:p w:rsidR="002F2ED7" w:rsidRPr="002F2ED7" w:rsidRDefault="00CB0866" w:rsidP="00CB0866">
      <w:pPr>
        <w:spacing w:line="276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tr-TR"/>
        </w:rPr>
      </w:pPr>
      <w:r w:rsidRPr="00CB0866"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Eskişehir Osmangazi Üniversitesi 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İnsan ve Toplum Bilimleri Fakültesi Türk Dili ve Edebiyatı Bölümü </w:t>
      </w:r>
      <w:r w:rsidR="002F2ED7" w:rsidRPr="002F2ED7">
        <w:rPr>
          <w:rFonts w:asciiTheme="majorBidi" w:eastAsia="Times New Roman" w:hAnsiTheme="majorBidi" w:cstheme="majorBidi"/>
          <w:sz w:val="24"/>
          <w:szCs w:val="24"/>
          <w:lang w:eastAsia="tr-TR"/>
        </w:rPr>
        <w:t>Sosyal ve Kültürel Etkinlikler Komisyonu, değerlendirilen dönem boyunca öğrencilerin gelişimini destekleyen, FEDEK ölçütleriyle tam uyumlu ve kurumsal aidiyeti artıran başarılı bir süreç yürütmüştür. Yap</w:t>
      </w:r>
      <w:r>
        <w:rPr>
          <w:rFonts w:asciiTheme="majorBidi" w:eastAsia="Times New Roman" w:hAnsiTheme="majorBidi" w:cstheme="majorBidi"/>
          <w:sz w:val="24"/>
          <w:szCs w:val="24"/>
          <w:lang w:eastAsia="tr-TR"/>
        </w:rPr>
        <w:t xml:space="preserve">ılan tüm faaliyetlere ait görsellerin linki verilmiştir. </w:t>
      </w:r>
    </w:p>
    <w:p w:rsidR="00976A07" w:rsidRDefault="00976A07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866" w:rsidRDefault="00CB0866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866" w:rsidRDefault="00CB0866" w:rsidP="00CB0866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B0866">
        <w:rPr>
          <w:rFonts w:asciiTheme="majorBidi" w:hAnsiTheme="majorBidi" w:cstheme="majorBidi"/>
          <w:b/>
          <w:bCs/>
          <w:sz w:val="24"/>
          <w:szCs w:val="24"/>
        </w:rPr>
        <w:lastRenderedPageBreak/>
        <w:t>SOSYAL VE KÜLTÜREL ETKİNLİKLER KOMİSYONU</w:t>
      </w:r>
    </w:p>
    <w:p w:rsidR="00CB0866" w:rsidRDefault="00CB0866" w:rsidP="00CB0866">
      <w:pPr>
        <w:spacing w:line="276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976A07" w:rsidRPr="002F2ED7" w:rsidRDefault="00976A07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F2ED7">
        <w:rPr>
          <w:rFonts w:asciiTheme="majorBidi" w:hAnsiTheme="majorBidi" w:cstheme="majorBidi"/>
          <w:b/>
          <w:bCs/>
          <w:sz w:val="24"/>
          <w:szCs w:val="24"/>
        </w:rPr>
        <w:t xml:space="preserve">BAŞKAN: </w:t>
      </w:r>
      <w:r w:rsidR="00CB0866">
        <w:rPr>
          <w:rFonts w:asciiTheme="majorBidi" w:hAnsiTheme="majorBidi" w:cstheme="majorBidi"/>
          <w:b/>
          <w:bCs/>
          <w:sz w:val="24"/>
          <w:szCs w:val="24"/>
        </w:rPr>
        <w:t>Prof. Dr. Erdoğan BOZ</w:t>
      </w:r>
    </w:p>
    <w:p w:rsidR="00521485" w:rsidRPr="002F2ED7" w:rsidRDefault="00521485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16174" w:rsidRPr="002F2ED7" w:rsidRDefault="00E16174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76A07" w:rsidRPr="002F2ED7" w:rsidRDefault="00976A07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F2ED7">
        <w:rPr>
          <w:rFonts w:asciiTheme="majorBidi" w:hAnsiTheme="majorBidi" w:cstheme="majorBidi"/>
          <w:b/>
          <w:bCs/>
          <w:sz w:val="24"/>
          <w:szCs w:val="24"/>
        </w:rPr>
        <w:t xml:space="preserve">ÜYE: </w:t>
      </w:r>
      <w:r w:rsidR="00CB0866">
        <w:rPr>
          <w:rFonts w:asciiTheme="majorBidi" w:hAnsiTheme="majorBidi" w:cstheme="majorBidi"/>
          <w:b/>
          <w:bCs/>
          <w:sz w:val="24"/>
          <w:szCs w:val="24"/>
        </w:rPr>
        <w:t>Prof. Dr. Melike GÖKCAN</w:t>
      </w:r>
    </w:p>
    <w:p w:rsidR="00976A07" w:rsidRPr="002F2ED7" w:rsidRDefault="00976A07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16174" w:rsidRPr="002F2ED7" w:rsidRDefault="00E16174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76A07" w:rsidRDefault="00976A07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F2ED7">
        <w:rPr>
          <w:rFonts w:asciiTheme="majorBidi" w:hAnsiTheme="majorBidi" w:cstheme="majorBidi"/>
          <w:b/>
          <w:bCs/>
          <w:sz w:val="24"/>
          <w:szCs w:val="24"/>
        </w:rPr>
        <w:t>ÜYE:</w:t>
      </w:r>
      <w:r w:rsidR="00E16174" w:rsidRPr="002F2ED7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CB0866">
        <w:rPr>
          <w:rFonts w:asciiTheme="majorBidi" w:hAnsiTheme="majorBidi" w:cstheme="majorBidi"/>
          <w:b/>
          <w:bCs/>
          <w:sz w:val="24"/>
          <w:szCs w:val="24"/>
        </w:rPr>
        <w:t>Öğr</w:t>
      </w:r>
      <w:proofErr w:type="spellEnd"/>
      <w:r w:rsidR="00CB0866">
        <w:rPr>
          <w:rFonts w:asciiTheme="majorBidi" w:hAnsiTheme="majorBidi" w:cstheme="majorBidi"/>
          <w:b/>
          <w:bCs/>
          <w:sz w:val="24"/>
          <w:szCs w:val="24"/>
        </w:rPr>
        <w:t>. Gör. Uğur BİLGE</w:t>
      </w:r>
    </w:p>
    <w:p w:rsidR="00CB0866" w:rsidRDefault="00CB0866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866" w:rsidRDefault="00CB0866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866" w:rsidRDefault="00CB0866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ÜYE: Arş. Gör. Sevim ARAS</w:t>
      </w:r>
    </w:p>
    <w:p w:rsidR="00CB0866" w:rsidRDefault="00CB0866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866" w:rsidRPr="002F2ED7" w:rsidRDefault="00CB0866" w:rsidP="00CB0866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bookmarkEnd w:id="0"/>
    </w:p>
    <w:sectPr w:rsidR="00CB0866" w:rsidRPr="002F2E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56D82"/>
    <w:multiLevelType w:val="multilevel"/>
    <w:tmpl w:val="D16E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24C0C"/>
    <w:multiLevelType w:val="multilevel"/>
    <w:tmpl w:val="38101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40E51"/>
    <w:multiLevelType w:val="multilevel"/>
    <w:tmpl w:val="D276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452827"/>
    <w:multiLevelType w:val="hybridMultilevel"/>
    <w:tmpl w:val="A6D6D158"/>
    <w:lvl w:ilvl="0" w:tplc="20F26F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3013B"/>
    <w:multiLevelType w:val="multilevel"/>
    <w:tmpl w:val="BD78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3024E3"/>
    <w:multiLevelType w:val="multilevel"/>
    <w:tmpl w:val="965AA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DF4F0F"/>
    <w:multiLevelType w:val="multilevel"/>
    <w:tmpl w:val="9238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5D3A00"/>
    <w:multiLevelType w:val="multilevel"/>
    <w:tmpl w:val="84F6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175E48"/>
    <w:multiLevelType w:val="multilevel"/>
    <w:tmpl w:val="7714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DE328C"/>
    <w:multiLevelType w:val="multilevel"/>
    <w:tmpl w:val="DED64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D080B"/>
    <w:multiLevelType w:val="multilevel"/>
    <w:tmpl w:val="7574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3E7077"/>
    <w:multiLevelType w:val="multilevel"/>
    <w:tmpl w:val="C1905018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92A2EDE"/>
    <w:multiLevelType w:val="multilevel"/>
    <w:tmpl w:val="5F1A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ltBalk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09E1A40"/>
    <w:multiLevelType w:val="multilevel"/>
    <w:tmpl w:val="8848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2"/>
  </w:num>
  <w:num w:numId="8">
    <w:abstractNumId w:val="13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5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655"/>
    <w:rsid w:val="00040B24"/>
    <w:rsid w:val="0005220B"/>
    <w:rsid w:val="00091BFB"/>
    <w:rsid w:val="001D43AD"/>
    <w:rsid w:val="002439CF"/>
    <w:rsid w:val="002F2ED7"/>
    <w:rsid w:val="0031511C"/>
    <w:rsid w:val="00376A15"/>
    <w:rsid w:val="004C0119"/>
    <w:rsid w:val="00521485"/>
    <w:rsid w:val="00645608"/>
    <w:rsid w:val="006E19CD"/>
    <w:rsid w:val="00791783"/>
    <w:rsid w:val="008B0655"/>
    <w:rsid w:val="008E1272"/>
    <w:rsid w:val="00927323"/>
    <w:rsid w:val="0093625C"/>
    <w:rsid w:val="00950B4B"/>
    <w:rsid w:val="009733D9"/>
    <w:rsid w:val="00976A07"/>
    <w:rsid w:val="0098140D"/>
    <w:rsid w:val="00995BA0"/>
    <w:rsid w:val="00AB1050"/>
    <w:rsid w:val="00B20114"/>
    <w:rsid w:val="00B8128B"/>
    <w:rsid w:val="00CB0866"/>
    <w:rsid w:val="00D26A94"/>
    <w:rsid w:val="00D63BFA"/>
    <w:rsid w:val="00DE4DAF"/>
    <w:rsid w:val="00DF1278"/>
    <w:rsid w:val="00E16174"/>
    <w:rsid w:val="00E323D4"/>
    <w:rsid w:val="00F2373C"/>
    <w:rsid w:val="00F85055"/>
    <w:rsid w:val="00FD5538"/>
    <w:rsid w:val="00FF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1FCE3-1D5F-4E40-8BBA-387BF19B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ltBalk">
    <w:name w:val="Alt Başlık"/>
    <w:basedOn w:val="GvdeMetni"/>
    <w:link w:val="AltBalkChar"/>
    <w:autoRedefine/>
    <w:qFormat/>
    <w:rsid w:val="006E19CD"/>
    <w:pPr>
      <w:widowControl w:val="0"/>
      <w:numPr>
        <w:ilvl w:val="1"/>
        <w:numId w:val="2"/>
      </w:numPr>
      <w:autoSpaceDE w:val="0"/>
      <w:autoSpaceDN w:val="0"/>
      <w:spacing w:before="120" w:after="0" w:line="240" w:lineRule="auto"/>
      <w:ind w:left="720"/>
    </w:pPr>
    <w:rPr>
      <w:rFonts w:ascii="Times New Roman" w:eastAsia="Times New Roman" w:hAnsi="Times New Roman" w:cs="Times New Roman"/>
      <w:spacing w:val="5"/>
      <w:sz w:val="24"/>
      <w:szCs w:val="24"/>
    </w:rPr>
  </w:style>
  <w:style w:type="character" w:customStyle="1" w:styleId="AltBalkChar">
    <w:name w:val="Alt Başlık Char"/>
    <w:basedOn w:val="VarsaylanParagrafYazTipi"/>
    <w:link w:val="AltBalk"/>
    <w:rsid w:val="006E19CD"/>
    <w:rPr>
      <w:rFonts w:ascii="Times New Roman" w:eastAsia="Times New Roman" w:hAnsi="Times New Roman" w:cs="Times New Roman"/>
      <w:spacing w:val="5"/>
      <w:sz w:val="24"/>
      <w:szCs w:val="24"/>
    </w:rPr>
  </w:style>
  <w:style w:type="paragraph" w:styleId="GvdeMetni">
    <w:name w:val="Body Text"/>
    <w:basedOn w:val="Normal"/>
    <w:link w:val="GvdeMetniChar"/>
    <w:uiPriority w:val="99"/>
    <w:semiHidden/>
    <w:unhideWhenUsed/>
    <w:rsid w:val="006E19C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6E19CD"/>
  </w:style>
  <w:style w:type="character" w:styleId="Kpr">
    <w:name w:val="Hyperlink"/>
    <w:basedOn w:val="VarsaylanParagrafYazTipi"/>
    <w:uiPriority w:val="99"/>
    <w:unhideWhenUsed/>
    <w:rsid w:val="00D26A9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D26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16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42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6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22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4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60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808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22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3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53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05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5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99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41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4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70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14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6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7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55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6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5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01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99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91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9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14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527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de.ogu.edu.tr/Haber/Detay/46/bilgelerin-dilinden-konferan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de.ogu.edu.tr/Haber/Detay/45/esogu-turk-dili-ve-edebiyati-bolumunden-gelecege-bakis-yapay-zeka-atolyesi" TargetMode="External"/><Relationship Id="rId5" Type="http://schemas.openxmlformats.org/officeDocument/2006/relationships/hyperlink" Target="https://tde.ogu.edu.tr/Haber/Detay/39/hilary-w-putnamin-anlamsal-dissalcilik-teoris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WORD2023</dc:creator>
  <cp:keywords/>
  <dc:description/>
  <cp:lastModifiedBy>ESOGU</cp:lastModifiedBy>
  <cp:revision>7</cp:revision>
  <dcterms:created xsi:type="dcterms:W3CDTF">2026-07-07T20:53:00Z</dcterms:created>
  <dcterms:modified xsi:type="dcterms:W3CDTF">2026-08-21T12:48:00Z</dcterms:modified>
</cp:coreProperties>
</file>