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BC5" w:rsidRDefault="004C5BC5" w:rsidP="004C5BC5">
      <w:pPr>
        <w:jc w:val="center"/>
        <w:rPr>
          <w:b/>
        </w:rPr>
      </w:pPr>
      <w:r>
        <w:rPr>
          <w:b/>
        </w:rPr>
        <w:t>TÜRK DİLİ VE EDEBİYATI BÖLÜMÜ</w:t>
      </w:r>
    </w:p>
    <w:p w:rsidR="00FD17B5" w:rsidRDefault="004C5BC5" w:rsidP="004C5BC5">
      <w:pPr>
        <w:jc w:val="center"/>
        <w:rPr>
          <w:b/>
        </w:rPr>
      </w:pPr>
      <w:r w:rsidRPr="004C5BC5">
        <w:rPr>
          <w:b/>
        </w:rPr>
        <w:t>ALTYAPI, GÜVENLİK VE ATIK YÖNETİMİ KOMİSYONU (AGAYK)</w:t>
      </w:r>
    </w:p>
    <w:p w:rsidR="004C5BC5" w:rsidRDefault="004C5BC5" w:rsidP="004C5BC5">
      <w:pPr>
        <w:jc w:val="both"/>
        <w:rPr>
          <w:b/>
        </w:rPr>
      </w:pPr>
      <w:r w:rsidRPr="004C5BC5">
        <w:rPr>
          <w:b/>
        </w:rPr>
        <w:t>Tesis ve Altyapılar</w:t>
      </w:r>
    </w:p>
    <w:p w:rsidR="003C1E79" w:rsidRDefault="00F163AC" w:rsidP="004C5BC5">
      <w:pPr>
        <w:jc w:val="both"/>
      </w:pPr>
      <w:r>
        <w:t>Türk Dili ve Edebiyatı Bölümü</w:t>
      </w:r>
      <w:r w:rsidR="004C5BC5" w:rsidRPr="004C5BC5">
        <w:t xml:space="preserve">; İnsan ve Toplum Bilimleri Fakültesi binasında hizmet vermektedir. </w:t>
      </w:r>
      <w:r w:rsidR="001D1E72">
        <w:t>Bölümümüzde 4 adet dersl</w:t>
      </w:r>
      <w:r w:rsidR="004C5BC5" w:rsidRPr="004C5BC5">
        <w:t>i</w:t>
      </w:r>
      <w:r w:rsidR="001D1E72">
        <w:t>k bulunmaktadır. Bölümümüze ait bir kütüphane bulunmakta ve</w:t>
      </w:r>
      <w:r w:rsidR="007E28C6">
        <w:t xml:space="preserve"> bu kütüphane</w:t>
      </w:r>
      <w:r w:rsidR="001D1E72">
        <w:t xml:space="preserve"> </w:t>
      </w:r>
      <w:r w:rsidR="00501078">
        <w:t xml:space="preserve">çok sayıda kitapla öğrencilerimizin kullanımına hizmet etmektedir. </w:t>
      </w:r>
      <w:r w:rsidR="009A4837">
        <w:t>Kitap sayısının artırılması hedeflenmektedir</w:t>
      </w:r>
      <w:r w:rsidR="009A4837" w:rsidRPr="00046EAA">
        <w:t>.</w:t>
      </w:r>
      <w:r w:rsidR="00046EAA">
        <w:t xml:space="preserve"> Genel ağ sayfasında kütüphane ile ilgili bir bölüm açılıp buraya link koyulabilir. Ayrıca b</w:t>
      </w:r>
      <w:r w:rsidR="003C1E79">
        <w:t>ölüm katında bir mutfak ve dinle</w:t>
      </w:r>
      <w:r w:rsidR="0055651A">
        <w:t>nm</w:t>
      </w:r>
      <w:r w:rsidR="003C1E79">
        <w:t>e/</w:t>
      </w:r>
      <w:r w:rsidR="00112828">
        <w:t xml:space="preserve"> </w:t>
      </w:r>
      <w:r w:rsidR="003C1E79">
        <w:t>toplantı salonu öğretim üyelerinin kullanımına açık olarak yer almaktadır.</w:t>
      </w:r>
    </w:p>
    <w:p w:rsidR="00C55C08" w:rsidRPr="003C1E79" w:rsidRDefault="00B4765E" w:rsidP="004C5BC5">
      <w:pPr>
        <w:jc w:val="both"/>
      </w:pPr>
      <w:r>
        <w:t>Türk Dili ve Edebiyatı Bölümü</w:t>
      </w:r>
      <w:r w:rsidRPr="004C5BC5">
        <w:t xml:space="preserve"> engellilerin eğitim hizmetlerine ulaşımı için fiziksel çevre şartlarının engellilere uygun hale getirilmesi önceliklidir ve fakültemiz binası olan F2 blokta asansör bulunmaktadır. </w:t>
      </w:r>
      <w:r w:rsidR="005B4912">
        <w:t>Bölüm personelinin de kulla</w:t>
      </w:r>
      <w:r w:rsidR="00B12230">
        <w:t xml:space="preserve">nabileceği bir otopark F2 blok </w:t>
      </w:r>
      <w:r w:rsidR="005B4912">
        <w:t>ö</w:t>
      </w:r>
      <w:r w:rsidR="00B12230">
        <w:t>n</w:t>
      </w:r>
      <w:r w:rsidR="005B4912">
        <w:t xml:space="preserve">ünde yer almaktadır. </w:t>
      </w:r>
      <w:r w:rsidRPr="009D673E">
        <w:t xml:space="preserve">Otopark girişi </w:t>
      </w:r>
      <w:r w:rsidR="00B12230">
        <w:t xml:space="preserve">bariyerli ve </w:t>
      </w:r>
      <w:r w:rsidRPr="009D673E">
        <w:t>kumandalıdır.</w:t>
      </w:r>
      <w:r w:rsidR="003313EE">
        <w:t xml:space="preserve"> </w:t>
      </w:r>
      <w:r w:rsidR="00C55C08">
        <w:t>F2 Blok önünde öğrencilerin yeme, içme, dinlenme ihtiyaçları için kullanabileceği</w:t>
      </w:r>
      <w:r w:rsidR="006E6DB5">
        <w:t xml:space="preserve"> </w:t>
      </w:r>
      <w:r w:rsidR="006E6DB5" w:rsidRPr="006E6DB5">
        <w:t>08.00 - 18.00 saatleri arası hizmet ver</w:t>
      </w:r>
      <w:r w:rsidR="006E6DB5">
        <w:t>en</w:t>
      </w:r>
      <w:r w:rsidR="00C55C08">
        <w:t xml:space="preserve"> bir kanti</w:t>
      </w:r>
      <w:r w:rsidR="00B12230">
        <w:t>n</w:t>
      </w:r>
      <w:r w:rsidR="006E6DB5">
        <w:t xml:space="preserve"> yer almaktadır (</w:t>
      </w:r>
      <w:r w:rsidR="006E6DB5" w:rsidRPr="006E6DB5">
        <w:t>https://ikis.ogu.edu.tr/Sayfa/Index/13/birimlerimiz</w:t>
      </w:r>
      <w:r w:rsidR="006E6DB5">
        <w:t>).</w:t>
      </w:r>
    </w:p>
    <w:p w:rsidR="00E31F1E" w:rsidRDefault="006E6DB5" w:rsidP="00E507A8">
      <w:pPr>
        <w:jc w:val="both"/>
      </w:pPr>
      <w:r>
        <w:t>Türk Dili ve Edebiyatı Bölümünde k</w:t>
      </w:r>
      <w:r w:rsidR="004C5BC5" w:rsidRPr="004C5BC5">
        <w:t xml:space="preserve">onferans, seminer, panel, kongre, </w:t>
      </w:r>
      <w:proofErr w:type="gramStart"/>
      <w:r w:rsidR="004C5BC5" w:rsidRPr="004C5BC5">
        <w:t>sempozyum</w:t>
      </w:r>
      <w:proofErr w:type="gramEnd"/>
      <w:r w:rsidR="004C5BC5" w:rsidRPr="004C5BC5">
        <w:t xml:space="preserve"> gibi bilims</w:t>
      </w:r>
      <w:r w:rsidR="00E31F1E">
        <w:t>el toplantılar; gösteri, sergi vb.</w:t>
      </w:r>
      <w:r w:rsidR="004C5BC5" w:rsidRPr="004C5BC5">
        <w:t xml:space="preserve"> çok sayıda kültürel etkinlik gerçekleştirilmektedir. F5 blokta zemin katta bulunan bir konferans salonunun yanı sıra Meşelik Kampüsü’nde Kongre ve Kültür Merkezi ve Fazıl Tekin Kongre Merkezi sürekli etkinliklere sahne olmaktadır. Kongre ve Kültür Merkezi: Öğrenciler yerleşke içerisinde bulunan tüm konferans salonlarından Sağlık Kültür ve Spor Dairesi Başkanlığı (SKSDB) tahsisi ile yararlanabilmektedir. Ayrıca Üniversitenin farklı kapasitelerde 7 salon ve iki toplantı salonu içeren Kongre ve Kültür Merkezi bulunmaktadır. </w:t>
      </w:r>
      <w:r w:rsidR="00AC703A">
        <w:t>Bölümümüzde alanında uzman kişilerin katılımıyla düzenlenen</w:t>
      </w:r>
      <w:r w:rsidR="00861A3B">
        <w:t xml:space="preserve"> seminerler (</w:t>
      </w:r>
      <w:r w:rsidR="00AC703A">
        <w:t>Türkoloji Konuşmaları</w:t>
      </w:r>
      <w:r w:rsidR="00861A3B">
        <w:t>)</w:t>
      </w:r>
      <w:r w:rsidR="00AC703A">
        <w:t xml:space="preserve"> ve</w:t>
      </w:r>
      <w:r w:rsidR="00AC703A" w:rsidRPr="00AC703A">
        <w:t xml:space="preserve"> </w:t>
      </w:r>
      <w:r w:rsidR="00AC703A">
        <w:t>bölüm tarafından düzenlene</w:t>
      </w:r>
      <w:r w:rsidR="00E507A8">
        <w:t xml:space="preserve">n Türkoloji araştırma </w:t>
      </w:r>
      <w:r w:rsidR="00DD206D">
        <w:t>gezileri</w:t>
      </w:r>
      <w:r w:rsidR="00AC703A">
        <w:t xml:space="preserve"> </w:t>
      </w:r>
      <w:r w:rsidR="00DD206D">
        <w:t>(</w:t>
      </w:r>
      <w:r w:rsidR="00AC703A">
        <w:t>kültürel geziler</w:t>
      </w:r>
      <w:r w:rsidR="00DD206D">
        <w:t>)</w:t>
      </w:r>
      <w:r w:rsidR="00AC703A">
        <w:t xml:space="preserve"> gerçekleştirilmektedir (</w:t>
      </w:r>
      <w:hyperlink r:id="rId4" w:history="1">
        <w:r w:rsidR="008637C4" w:rsidRPr="000A11D1">
          <w:rPr>
            <w:rStyle w:val="Kpr"/>
          </w:rPr>
          <w:t>https://tde.ogu.edu.tr/Sayfa/Index/2047/bolum-tanitim-sunumu</w:t>
        </w:r>
      </w:hyperlink>
      <w:r w:rsidR="008637C4">
        <w:t xml:space="preserve">; </w:t>
      </w:r>
      <w:hyperlink r:id="rId5" w:history="1">
        <w:r w:rsidR="008637C4" w:rsidRPr="000A11D1">
          <w:rPr>
            <w:rStyle w:val="Kpr"/>
          </w:rPr>
          <w:t>https://tde.ogu.edu.tr/Sayfa/Index/2059/etkinlikler</w:t>
        </w:r>
      </w:hyperlink>
      <w:r w:rsidR="00AC703A">
        <w:t>).</w:t>
      </w:r>
    </w:p>
    <w:p w:rsidR="002E232A" w:rsidRDefault="004C5BC5" w:rsidP="004C5BC5">
      <w:pPr>
        <w:jc w:val="both"/>
      </w:pPr>
      <w:r w:rsidRPr="004C5BC5">
        <w:t xml:space="preserve">Spor Tesisleri: Meşelik Yerleşkesinde 28x43 m saha ölçülerinde 1350 seyirci kapasitesine sahip spor salonu mevcuttur. Çok amaçlı kullanılan spor salonunda modern spor aletlerinin bulunduğu </w:t>
      </w:r>
      <w:proofErr w:type="gramStart"/>
      <w:r w:rsidRPr="004C5BC5">
        <w:t>kondisyon</w:t>
      </w:r>
      <w:proofErr w:type="gramEnd"/>
      <w:r w:rsidRPr="004C5BC5">
        <w:t xml:space="preserve"> merkezi, step-aerobik-</w:t>
      </w:r>
      <w:proofErr w:type="spellStart"/>
      <w:r w:rsidRPr="004C5BC5">
        <w:t>pilates</w:t>
      </w:r>
      <w:proofErr w:type="spellEnd"/>
      <w:r w:rsidRPr="004C5BC5">
        <w:t xml:space="preserve"> salonu, vitamin bar, sauna, müzik odası, ilk yardım ve hakem odası, antrenör odaları ve 4 adet soyunma odası bulunmaktadır. Spor salonunun çevresinde biri kapalı olan 3 adet </w:t>
      </w:r>
      <w:r w:rsidR="00E507A8">
        <w:t>sentetik çim</w:t>
      </w:r>
      <w:r w:rsidRPr="004C5BC5">
        <w:t xml:space="preserve"> futbol sahası, ikisi kapalı olmak üzere 7 adet tenis kortu, 1 adet çalışma duvarı, 2 adet açık basketbol sahası, tırmanma kulesi ve yarı olimpik yüzme havuzu bulunmaktadır. Belirtilen bütün bu sosyal-sportif alan ve olanaklard</w:t>
      </w:r>
      <w:r w:rsidR="002E232A">
        <w:t>an öğrenciler yararlanmaktadır (</w:t>
      </w:r>
      <w:r w:rsidR="002E232A" w:rsidRPr="002E232A">
        <w:t>https://sks.ogu.edu.tr/Sayfa/Index/145/spor-tesisleri</w:t>
      </w:r>
      <w:r w:rsidR="002E232A">
        <w:t>).</w:t>
      </w:r>
    </w:p>
    <w:p w:rsidR="001A6850" w:rsidRDefault="004C5BC5" w:rsidP="004C5BC5">
      <w:pPr>
        <w:jc w:val="both"/>
      </w:pPr>
      <w:r w:rsidRPr="004C5BC5">
        <w:t>Sosyal Altyapı</w:t>
      </w:r>
      <w:r w:rsidR="002E232A">
        <w:t>:</w:t>
      </w:r>
      <w:r w:rsidRPr="004C5BC5">
        <w:t xml:space="preserve"> Meşelik Yerleşkesinde öğrencilerin yararlanabilecekleri dört katlı merkezi yemekhane hizmet vermektedir. Merkezi yemekhane binasında öğrenci kafeteryası mevcut olup ayrıca kuaför ve kırtasiye hizmetleri verilmektedir. Aynı binada öğrenciler için bir kantin hizmet vermektedir ve fotokopi hizmeti sağlanmaktadır. Yerleşkede lokanta, kafeteryalar ve açık hava tiyatrosu bulunmaktadır. Kuru temizleme, araç temizleme hizmetleri sunulmaktadır. </w:t>
      </w:r>
      <w:r w:rsidR="001A6850">
        <w:t>Yemekhane menüsü güncel olarak duyurulmaktadır (</w:t>
      </w:r>
      <w:r w:rsidR="001A6850" w:rsidRPr="001A6850">
        <w:t>https://yemekhane.ogu.edu.tr/</w:t>
      </w:r>
      <w:r w:rsidR="001A6850">
        <w:t>).</w:t>
      </w:r>
    </w:p>
    <w:p w:rsidR="00197A7D" w:rsidRDefault="004C5BC5" w:rsidP="004C5BC5">
      <w:pPr>
        <w:jc w:val="both"/>
      </w:pPr>
      <w:r w:rsidRPr="004C5BC5">
        <w:t xml:space="preserve">Ayrıca üniversitemiz bünyesinde bir banka şubesi, çeşitli bankaların para çekme makineleri hizmet vermektedir. Meşelik yerleşkesinde 80000 m2 alanda düzenlenmiş ESOGÜ Cumhuriyet Parkı öğrencilerin kullanımına açıktır. </w:t>
      </w:r>
    </w:p>
    <w:p w:rsidR="001A6850" w:rsidRDefault="004C5BC5" w:rsidP="004C5BC5">
      <w:pPr>
        <w:jc w:val="both"/>
      </w:pPr>
      <w:r w:rsidRPr="004C5BC5">
        <w:lastRenderedPageBreak/>
        <w:t xml:space="preserve">Genel ağ sayfasının güncel tutulmasına özen gösterilmektedir. Öğrenciler ders kayıtlarını ve not takiplerini Üniversitemiz Bilgisayar Mühendisliği tarafından hazırlanan OGUBS programını kullanarak yerleşke içinden ve dışından güvenli bir şekilde yapabilmektedir. Öğretim elemanları OGUBS aracılığıyla yürüttükleri ders ile ilgili etkinlikleri ve yüzdelerini, değerlendirme sonuçlarını girmekte ve gerekirse öğrencilere mesaj gönderebilmektedir. </w:t>
      </w:r>
      <w:proofErr w:type="spellStart"/>
      <w:r w:rsidR="00BF7B01">
        <w:t>Esuzem</w:t>
      </w:r>
      <w:proofErr w:type="spellEnd"/>
      <w:r w:rsidR="00BF7B01">
        <w:t xml:space="preserve"> Öğrenme Yönetim Sistem</w:t>
      </w:r>
      <w:r w:rsidRPr="004C5BC5">
        <w:t xml:space="preserve">i; klasik, sınıf-içi eğitimlerin bilgi yayma gücünün artırılmasında </w:t>
      </w:r>
      <w:r w:rsidR="00986DEB">
        <w:t xml:space="preserve">(ders notu gönderme, ödev verme vs.) </w:t>
      </w:r>
      <w:r w:rsidRPr="004C5BC5">
        <w:t>ilk kullanılacak teknolojik ola</w:t>
      </w:r>
      <w:r w:rsidR="00B4765E">
        <w:t>naklar arasında yer almaktadır</w:t>
      </w:r>
      <w:r w:rsidR="00986DEB">
        <w:t>.</w:t>
      </w:r>
      <w:r w:rsidR="00B4765E">
        <w:t xml:space="preserve"> (</w:t>
      </w:r>
      <w:r w:rsidR="00BF7B01" w:rsidRPr="00BF7B01">
        <w:t>https://uzemoys.ogu.edu.tr/login/ldap</w:t>
      </w:r>
      <w:r w:rsidR="00B4765E">
        <w:t>).</w:t>
      </w:r>
    </w:p>
    <w:p w:rsidR="00762911" w:rsidRDefault="004C5BC5" w:rsidP="004C5BC5">
      <w:pPr>
        <w:jc w:val="both"/>
      </w:pPr>
      <w:r w:rsidRPr="004C5BC5">
        <w:t xml:space="preserve">Eskişehir Osmangazi Üniversitesi Ömer </w:t>
      </w:r>
      <w:proofErr w:type="spellStart"/>
      <w:r w:rsidRPr="004C5BC5">
        <w:t>Halisdemir</w:t>
      </w:r>
      <w:proofErr w:type="spellEnd"/>
      <w:r w:rsidRPr="004C5BC5">
        <w:t xml:space="preserve"> Kütüphanesi, 7200 m2 kapalı alanı bulunan kütüphan</w:t>
      </w:r>
      <w:r w:rsidR="00712CED">
        <w:t>e binası, bodrum ve zemin kat dâ</w:t>
      </w:r>
      <w:r w:rsidRPr="004C5BC5">
        <w:t xml:space="preserve">hil 4 kattan oluşmaktadır. Aynı anda 1000 kişilik oturma kapasitesine sahip olan kütüphanede, 21 adet özel ve grup çalışma odası bulunmaktadır. Giriş katında fotokopi ve kırtasiye hizmeti veren özel bir işletme de yer almaktadır. Bina içindeki kafeteryada, sıcak-soğuk içecek ve </w:t>
      </w:r>
      <w:r w:rsidR="00712CED">
        <w:t>atıştırmalık</w:t>
      </w:r>
      <w:r w:rsidRPr="004C5BC5">
        <w:t xml:space="preserve"> otomatları okuyucuların ihtiyaçlarına sunulmuştur. ESOGÜ Kütüphanesi; öğrencilerine, akademik ve idari personeline, mezunlarına, emekli personeline ve diğer kullanıcılara 7/24 hizmet vermeye devam etmektedir. Uluslararası makalelere e</w:t>
      </w:r>
      <w:r w:rsidR="0038340F">
        <w:t>rişim için birçok veri tabanı</w:t>
      </w:r>
      <w:r w:rsidRPr="004C5BC5">
        <w:t xml:space="preserve"> kullanılabilmektedir. Bunların sayısı, adları ve kullanım ilkelerine internet üzerindeki Üniversitenin genel ağ sayfasından ulaşılabilir. Kütüphane çalışma saatleri üniversitemiz genel ağ sayfasında http://kutuphane.ogu.edu.tr/Sayfa/Index/10/calisma-saatleri bağlantısından ulaşılabilmektedir. Kütüphanede bulunan veri tabanlarına ise http://kutuphane.ogu.edu.tr/Sayfa/Index/94/veritabanlari bağlantısından ulaşılabilir. </w:t>
      </w:r>
    </w:p>
    <w:p w:rsidR="009D673E" w:rsidRPr="009D673E" w:rsidRDefault="009D673E" w:rsidP="004C5BC5">
      <w:pPr>
        <w:jc w:val="both"/>
        <w:rPr>
          <w:b/>
        </w:rPr>
      </w:pPr>
      <w:r w:rsidRPr="009D673E">
        <w:rPr>
          <w:b/>
        </w:rPr>
        <w:t>Güvenlik</w:t>
      </w:r>
    </w:p>
    <w:p w:rsidR="009D673E" w:rsidRDefault="00AC02D3" w:rsidP="009D673E">
      <w:pPr>
        <w:jc w:val="both"/>
      </w:pPr>
      <w:r>
        <w:t>Üniversite kampüsü içinde</w:t>
      </w:r>
      <w:r w:rsidRPr="00AC02D3">
        <w:t xml:space="preserve"> </w:t>
      </w:r>
      <w:r>
        <w:t xml:space="preserve">güvenlikten </w:t>
      </w:r>
      <w:r w:rsidR="002F20C4">
        <w:t xml:space="preserve">Rektörlüğe bağlı </w:t>
      </w:r>
      <w:r>
        <w:t>“Güvenlik ve Koruma Amirliği” sorumludur</w:t>
      </w:r>
      <w:r w:rsidR="00EF28A2">
        <w:t xml:space="preserve">. </w:t>
      </w:r>
      <w:r w:rsidR="00EF28A2" w:rsidRPr="00EF28A2">
        <w:t xml:space="preserve">Üniversitemizde can ve mal güvenliğinin sağlanması, eğitim-öğretim ve sağlık hizmetlerinin düzen içerisinde yürütülmesi amacıyla </w:t>
      </w:r>
      <w:r w:rsidR="00EF28A2">
        <w:t>amirlik kadrosun</w:t>
      </w:r>
      <w:r w:rsidR="00EF28A2" w:rsidRPr="00EF28A2">
        <w:t>da bulunan 254 güvenlik görevlisi ve 48 güvenlik noktasıyla koruma ve güvenlik hizmeti tam zamanlı olarak veril</w:t>
      </w:r>
      <w:r w:rsidR="00EF28A2">
        <w:t>mektedir</w:t>
      </w:r>
      <w:r>
        <w:t xml:space="preserve"> (</w:t>
      </w:r>
      <w:hyperlink r:id="rId6" w:history="1">
        <w:r w:rsidRPr="000A11D1">
          <w:rPr>
            <w:rStyle w:val="Kpr"/>
          </w:rPr>
          <w:t>https://guvenlik.ogu.edu.tr/</w:t>
        </w:r>
      </w:hyperlink>
      <w:r>
        <w:t xml:space="preserve">). F2 Blok </w:t>
      </w:r>
      <w:r w:rsidR="00D550DD">
        <w:t xml:space="preserve">öğrenci girişi </w:t>
      </w:r>
      <w:r>
        <w:t>k</w:t>
      </w:r>
      <w:r w:rsidR="009D673E" w:rsidRPr="009D673E">
        <w:t>apı</w:t>
      </w:r>
      <w:r>
        <w:t>sın</w:t>
      </w:r>
      <w:r w:rsidR="009D673E" w:rsidRPr="009D673E">
        <w:t>da bir güvenlik görevlisi bulunmaktadır.</w:t>
      </w:r>
      <w:r w:rsidR="00B231E6" w:rsidRPr="00B231E6">
        <w:t xml:space="preserve"> Koruma ve güvenlik hizmetleri kapsamında, suç, kaza, yangın ve doğal afet vb. acil durumlarda süratle olay yerine gidilerek ilk müdahalede bulunulur ve eşzamanlı olarak telsiz haberleşmesi ile destek güvenlik personelinin olay yerine gelmesi sağlanır</w:t>
      </w:r>
      <w:r w:rsidR="00B231E6">
        <w:t>. Üniversite paydaşları</w:t>
      </w:r>
      <w:r w:rsidR="00B231E6" w:rsidRPr="00B231E6">
        <w:t>, her türlü asayiş sorunlarında 7/24 güvenlik hizmetlerine ihtiyaç duymaları hali</w:t>
      </w:r>
      <w:r w:rsidR="00D550DD">
        <w:t>nde “Acil Yardım Hattı: 2626” dâ</w:t>
      </w:r>
      <w:r w:rsidR="00B231E6" w:rsidRPr="00B231E6">
        <w:t>hili hat üzerinden arama yapabilmektedir</w:t>
      </w:r>
      <w:r w:rsidR="00B231E6">
        <w:t xml:space="preserve"> (</w:t>
      </w:r>
      <w:hyperlink r:id="rId7" w:history="1">
        <w:r w:rsidR="00D550DD" w:rsidRPr="003F47F3">
          <w:rPr>
            <w:rStyle w:val="Kpr"/>
          </w:rPr>
          <w:t>https://guvenlik.ogu.edu.tr/Sayfa/Index/45/acil-yardim-uygulamalari</w:t>
        </w:r>
      </w:hyperlink>
      <w:r w:rsidR="00B231E6">
        <w:t>)</w:t>
      </w:r>
      <w:r w:rsidR="00B231E6" w:rsidRPr="00B231E6">
        <w:t>.</w:t>
      </w:r>
      <w:r w:rsidR="00D550DD">
        <w:t xml:space="preserve"> Bu numara bina giriş kapısında da yazılıdır.</w:t>
      </w:r>
    </w:p>
    <w:p w:rsidR="00EF28A2" w:rsidRPr="009D673E" w:rsidRDefault="00EF28A2" w:rsidP="00021B2E">
      <w:pPr>
        <w:jc w:val="both"/>
      </w:pPr>
      <w:r>
        <w:t xml:space="preserve">Üniversitemizde yangın riskine karşı da çeşitli önlemler alınmıştır. </w:t>
      </w:r>
      <w:r w:rsidR="00021B2E" w:rsidRPr="00021B2E">
        <w:t xml:space="preserve">Üniversitemizde tüm bina ve eklentilerinde 451 adet yangın dolabı </w:t>
      </w:r>
      <w:r w:rsidR="00021B2E">
        <w:t xml:space="preserve">çalışır durumda bulunmaktadır. Bölümümüzde de </w:t>
      </w:r>
      <w:r w:rsidR="00021B2E" w:rsidRPr="00021B2E">
        <w:t>yangın dolabı</w:t>
      </w:r>
      <w:r w:rsidR="00021B2E">
        <w:t xml:space="preserve"> mevcuttur (</w:t>
      </w:r>
      <w:r w:rsidR="00021B2E" w:rsidRPr="00021B2E">
        <w:t>https://guvenlik.ogu.edu.tr/Sayfa/Index/50/yangin-dolabi</w:t>
      </w:r>
      <w:r w:rsidR="00021B2E">
        <w:t>).</w:t>
      </w:r>
    </w:p>
    <w:p w:rsidR="009D673E" w:rsidRPr="009D673E" w:rsidRDefault="009D673E" w:rsidP="009D673E">
      <w:pPr>
        <w:jc w:val="both"/>
      </w:pPr>
      <w:r w:rsidRPr="009D673E">
        <w:t>Giriş çıkış öğretim elemanı ve öğrenci girişi olarak ayrı kapılardan yapılmakta, kapılar kimlik kartları ile açılabilmektedir.</w:t>
      </w:r>
      <w:r w:rsidR="00925881">
        <w:t xml:space="preserve"> Üniversitenin çeşitli konumlarında olduğu gibi F2 Blok çevresinde de gü</w:t>
      </w:r>
      <w:r w:rsidR="0055651A">
        <w:t>v</w:t>
      </w:r>
      <w:r w:rsidR="00925881">
        <w:t>enlik amacıyla k</w:t>
      </w:r>
      <w:r w:rsidRPr="009D673E">
        <w:t>ameralar mevcuttur.</w:t>
      </w:r>
    </w:p>
    <w:p w:rsidR="009D673E" w:rsidRPr="009D673E" w:rsidRDefault="009D673E" w:rsidP="004C5BC5">
      <w:pPr>
        <w:jc w:val="both"/>
        <w:rPr>
          <w:b/>
        </w:rPr>
      </w:pPr>
      <w:r w:rsidRPr="009D673E">
        <w:rPr>
          <w:b/>
        </w:rPr>
        <w:t>Atık Yönetimi</w:t>
      </w:r>
    </w:p>
    <w:p w:rsidR="00881798" w:rsidRDefault="00762911" w:rsidP="004C5BC5">
      <w:pPr>
        <w:jc w:val="both"/>
      </w:pPr>
      <w:r>
        <w:t>Bölümümüzde</w:t>
      </w:r>
      <w:r w:rsidR="004C5BC5" w:rsidRPr="004C5BC5">
        <w:t xml:space="preserve"> atıklarımız </w:t>
      </w:r>
      <w:r w:rsidR="00A2041A">
        <w:t>geri dönüşüm</w:t>
      </w:r>
      <w:r w:rsidR="00B5147E">
        <w:t xml:space="preserve"> </w:t>
      </w:r>
      <w:r w:rsidR="004C5BC5" w:rsidRPr="004C5BC5">
        <w:t xml:space="preserve">için ayrı atık toplama </w:t>
      </w:r>
      <w:r w:rsidR="00A2041A">
        <w:t>kutularına</w:t>
      </w:r>
      <w:r w:rsidR="004C5BC5" w:rsidRPr="004C5BC5">
        <w:t xml:space="preserve"> konularak depolanmakta ve belli zaman aralıklarında ilgili atık toplama firmalarına teslim edilmektedir.</w:t>
      </w:r>
    </w:p>
    <w:p w:rsidR="00F87AB9" w:rsidRDefault="00F87AB9" w:rsidP="00A95B89">
      <w:pPr>
        <w:spacing w:before="240"/>
        <w:jc w:val="center"/>
      </w:pPr>
    </w:p>
    <w:p w:rsidR="00F87AB9" w:rsidRDefault="00F87AB9" w:rsidP="00A95B89">
      <w:pPr>
        <w:spacing w:before="240"/>
        <w:jc w:val="center"/>
      </w:pPr>
    </w:p>
    <w:p w:rsidR="00881798" w:rsidRDefault="00881798" w:rsidP="00A95B89">
      <w:pPr>
        <w:spacing w:before="240"/>
        <w:jc w:val="center"/>
      </w:pPr>
      <w:r w:rsidRPr="00881798">
        <w:lastRenderedPageBreak/>
        <w:t>Altyapı, Güven</w:t>
      </w:r>
      <w:r w:rsidR="00192342">
        <w:t>lik v</w:t>
      </w:r>
      <w:r>
        <w:t>e Atık Yönetimi Komisyonu Üyeleri</w:t>
      </w:r>
    </w:p>
    <w:p w:rsidR="004222A7" w:rsidRDefault="004222A7" w:rsidP="004C5BC5">
      <w:pPr>
        <w:jc w:val="both"/>
      </w:pPr>
    </w:p>
    <w:p w:rsidR="00F87AB9" w:rsidRDefault="00F87AB9" w:rsidP="004C5BC5">
      <w:pPr>
        <w:jc w:val="both"/>
      </w:pPr>
    </w:p>
    <w:p w:rsidR="00F87AB9" w:rsidRDefault="00F87AB9" w:rsidP="004C5BC5">
      <w:pPr>
        <w:jc w:val="both"/>
      </w:pPr>
    </w:p>
    <w:p w:rsidR="00F87AB9" w:rsidRDefault="00F87AB9" w:rsidP="004444CF">
      <w:r>
        <w:t>Prof. Dr. Bülent Gül</w:t>
      </w:r>
      <w:r>
        <w:tab/>
      </w:r>
      <w:r>
        <w:tab/>
      </w:r>
      <w:r>
        <w:tab/>
      </w:r>
      <w:r>
        <w:tab/>
      </w:r>
      <w:r>
        <w:tab/>
      </w:r>
      <w:r>
        <w:tab/>
      </w:r>
      <w:r>
        <w:tab/>
      </w:r>
      <w:proofErr w:type="spellStart"/>
      <w:r w:rsidRPr="00F87AB9">
        <w:t>Öğr</w:t>
      </w:r>
      <w:proofErr w:type="spellEnd"/>
      <w:r w:rsidRPr="00F87AB9">
        <w:t>. Gör. Dr. Alper Sökmen</w:t>
      </w:r>
    </w:p>
    <w:p w:rsidR="00F87AB9" w:rsidRDefault="00F87AB9" w:rsidP="004444CF"/>
    <w:p w:rsidR="00F87AB9" w:rsidRDefault="00F87AB9" w:rsidP="004444CF"/>
    <w:p w:rsidR="00F87AB9" w:rsidRDefault="00F87AB9" w:rsidP="004444CF"/>
    <w:p w:rsidR="00F87AB9" w:rsidRDefault="00F87AB9" w:rsidP="004444CF"/>
    <w:p w:rsidR="00881798" w:rsidRDefault="00881798" w:rsidP="004444CF">
      <w:r>
        <w:t>Doç. Dr. Fatih DOĞRU</w:t>
      </w:r>
      <w:r>
        <w:tab/>
      </w:r>
      <w:r>
        <w:tab/>
      </w:r>
      <w:r>
        <w:tab/>
      </w:r>
      <w:r>
        <w:tab/>
      </w:r>
      <w:r>
        <w:tab/>
      </w:r>
      <w:r>
        <w:tab/>
      </w:r>
      <w:r w:rsidR="00F87AB9">
        <w:t>Ar.  Gör. Sevim ARAS</w:t>
      </w:r>
    </w:p>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6717E2" w:rsidP="004444CF"/>
    <w:p w:rsidR="006717E2" w:rsidRDefault="00F95C37" w:rsidP="004444CF">
      <w:r>
        <w:lastRenderedPageBreak/>
        <w:tab/>
      </w:r>
      <w:r>
        <w:tab/>
      </w:r>
      <w:r>
        <w:tab/>
      </w:r>
      <w:r>
        <w:tab/>
      </w:r>
      <w:r>
        <w:tab/>
      </w:r>
      <w:r>
        <w:tab/>
      </w:r>
      <w:r>
        <w:tab/>
      </w:r>
      <w:r>
        <w:tab/>
      </w:r>
      <w:r>
        <w:tab/>
      </w:r>
      <w:r>
        <w:tab/>
      </w:r>
      <w:bookmarkStart w:id="0" w:name="_GoBack"/>
      <w:bookmarkEnd w:id="0"/>
      <w:r w:rsidRPr="00F95C37">
        <w:t>06/08/2026</w:t>
      </w:r>
    </w:p>
    <w:p w:rsidR="005B15D4" w:rsidRDefault="006717E2" w:rsidP="0010768D">
      <w:pPr>
        <w:jc w:val="center"/>
        <w:rPr>
          <w:b/>
        </w:rPr>
      </w:pPr>
      <w:r w:rsidRPr="006717E2">
        <w:rPr>
          <w:b/>
        </w:rPr>
        <w:t>ALTYAPI, GÜVENLİK VE ATIK YÖNETİMİ KOMİSYONU (AGAYK)</w:t>
      </w:r>
      <w:r>
        <w:rPr>
          <w:b/>
        </w:rPr>
        <w:t xml:space="preserve"> </w:t>
      </w:r>
    </w:p>
    <w:p w:rsidR="006717E2" w:rsidRDefault="006717E2" w:rsidP="0010768D">
      <w:pPr>
        <w:jc w:val="center"/>
        <w:rPr>
          <w:b/>
        </w:rPr>
      </w:pPr>
      <w:r>
        <w:rPr>
          <w:b/>
        </w:rPr>
        <w:t>TOPLANTI TUTANAĞI</w:t>
      </w:r>
    </w:p>
    <w:p w:rsidR="001201C3" w:rsidRDefault="001201C3" w:rsidP="006717E2">
      <w:pPr>
        <w:rPr>
          <w:b/>
        </w:rPr>
      </w:pPr>
    </w:p>
    <w:p w:rsidR="006717E2" w:rsidRPr="001201C3" w:rsidRDefault="001201C3" w:rsidP="006717E2">
      <w:r>
        <w:rPr>
          <w:b/>
        </w:rPr>
        <w:t xml:space="preserve">Toplantı tarihi: </w:t>
      </w:r>
      <w:r w:rsidRPr="00D641D0">
        <w:t>06/08/2026</w:t>
      </w:r>
    </w:p>
    <w:p w:rsidR="001201C3" w:rsidRDefault="001201C3" w:rsidP="006717E2">
      <w:pPr>
        <w:rPr>
          <w:b/>
        </w:rPr>
      </w:pPr>
      <w:r>
        <w:rPr>
          <w:b/>
        </w:rPr>
        <w:t xml:space="preserve">Toplantı saati: </w:t>
      </w:r>
      <w:r w:rsidRPr="00D641D0">
        <w:t>14.00</w:t>
      </w:r>
    </w:p>
    <w:p w:rsidR="001201C3" w:rsidRDefault="001201C3" w:rsidP="006717E2">
      <w:pPr>
        <w:rPr>
          <w:b/>
        </w:rPr>
      </w:pPr>
      <w:r>
        <w:rPr>
          <w:b/>
        </w:rPr>
        <w:t xml:space="preserve">Toplantı yeri: </w:t>
      </w:r>
      <w:r w:rsidRPr="00D641D0">
        <w:t>Türk Dili ve Edebiyatı</w:t>
      </w:r>
    </w:p>
    <w:p w:rsidR="00856AF7" w:rsidRDefault="00856AF7" w:rsidP="006717E2">
      <w:pPr>
        <w:rPr>
          <w:b/>
        </w:rPr>
      </w:pPr>
      <w:r>
        <w:rPr>
          <w:b/>
        </w:rPr>
        <w:t>Gündem maddeleri:</w:t>
      </w:r>
    </w:p>
    <w:p w:rsidR="00D641D0" w:rsidRDefault="000F564F" w:rsidP="00D641D0">
      <w:pPr>
        <w:jc w:val="both"/>
        <w:rPr>
          <w:b/>
        </w:rPr>
      </w:pPr>
      <w:r>
        <w:rPr>
          <w:b/>
        </w:rPr>
        <w:t xml:space="preserve">1. </w:t>
      </w:r>
      <w:r w:rsidR="00D641D0" w:rsidRPr="00D641D0">
        <w:t>Tesis ve altyapıların görüşülmesi</w:t>
      </w:r>
    </w:p>
    <w:p w:rsidR="00D641D0" w:rsidRDefault="00D641D0" w:rsidP="00D641D0">
      <w:pPr>
        <w:jc w:val="both"/>
        <w:rPr>
          <w:b/>
        </w:rPr>
      </w:pPr>
      <w:r>
        <w:rPr>
          <w:b/>
        </w:rPr>
        <w:t xml:space="preserve">2. </w:t>
      </w:r>
      <w:r w:rsidRPr="00D641D0">
        <w:t>Güvenlik</w:t>
      </w:r>
      <w:r w:rsidR="003D4262">
        <w:t xml:space="preserve"> ve</w:t>
      </w:r>
      <w:r w:rsidRPr="00D641D0">
        <w:t xml:space="preserve"> </w:t>
      </w:r>
      <w:r w:rsidR="00CA5459">
        <w:t>a</w:t>
      </w:r>
      <w:r w:rsidR="00CA5459" w:rsidRPr="00D641D0">
        <w:t xml:space="preserve">tık yönetiminin </w:t>
      </w:r>
      <w:r w:rsidRPr="00D641D0">
        <w:t>görüşülmesi</w:t>
      </w:r>
    </w:p>
    <w:p w:rsidR="003D4262" w:rsidRDefault="003D4262" w:rsidP="00D641D0">
      <w:pPr>
        <w:jc w:val="both"/>
        <w:rPr>
          <w:b/>
        </w:rPr>
      </w:pPr>
      <w:r>
        <w:rPr>
          <w:b/>
        </w:rPr>
        <w:t>Görüşme ve kararlar:</w:t>
      </w:r>
    </w:p>
    <w:p w:rsidR="003D4262" w:rsidRDefault="003D4262" w:rsidP="003D4262">
      <w:pPr>
        <w:spacing w:after="0"/>
        <w:jc w:val="both"/>
      </w:pPr>
      <w:r>
        <w:t>Üniversitenin tesis ve altyapıları görüşülmüş, sayısal verilerle tespiti yapılmıştır. İlgili linkler eklenmiştir.</w:t>
      </w:r>
    </w:p>
    <w:p w:rsidR="003D4262" w:rsidRDefault="003D4262" w:rsidP="00D641D0">
      <w:pPr>
        <w:jc w:val="both"/>
      </w:pPr>
      <w:r>
        <w:t>Kütüphanede kitap sayısının artırılması önerilmiştir. Üniversitenin</w:t>
      </w:r>
      <w:r w:rsidRPr="00AC02D3">
        <w:t xml:space="preserve"> </w:t>
      </w:r>
      <w:r>
        <w:t>güvenlikten sorumlu “Güvenlik ve Koruma Amirliği” birimi binamızda da bir güvenlik görevlisiyle hizmet vermektedir. Mesai saatleri içerisinde binamızda güvenlik görevlisi bulunmakta mesai saatleri dışında da bina içerisinde devriye görevini amirlik sürdürmektedir.</w:t>
      </w:r>
    </w:p>
    <w:p w:rsidR="006A34D0" w:rsidRDefault="006A34D0" w:rsidP="00D641D0">
      <w:pPr>
        <w:jc w:val="both"/>
      </w:pPr>
    </w:p>
    <w:p w:rsidR="003140BB" w:rsidRDefault="00FB5407" w:rsidP="006A34D0">
      <w:pPr>
        <w:jc w:val="both"/>
      </w:pPr>
      <w:r w:rsidRPr="00FB5407">
        <w:t>Prof. Dr. Bülent Gül</w:t>
      </w:r>
      <w:r w:rsidR="006A34D0" w:rsidRPr="006A34D0">
        <w:tab/>
      </w:r>
    </w:p>
    <w:p w:rsidR="00FB5407" w:rsidRDefault="00FB5407" w:rsidP="006A34D0">
      <w:pPr>
        <w:jc w:val="both"/>
      </w:pPr>
    </w:p>
    <w:p w:rsidR="006A34D0" w:rsidRPr="006A34D0" w:rsidRDefault="003140BB" w:rsidP="006A34D0">
      <w:pPr>
        <w:jc w:val="both"/>
      </w:pPr>
      <w:r w:rsidRPr="003140BB">
        <w:t>Doç. Dr. Fatih DOĞRU</w:t>
      </w:r>
      <w:r w:rsidR="006A34D0" w:rsidRPr="006A34D0">
        <w:tab/>
      </w:r>
      <w:r w:rsidR="006A34D0" w:rsidRPr="006A34D0">
        <w:tab/>
      </w:r>
      <w:r w:rsidR="006A34D0" w:rsidRPr="006A34D0">
        <w:tab/>
      </w:r>
      <w:r w:rsidR="006A34D0" w:rsidRPr="006A34D0">
        <w:tab/>
      </w:r>
      <w:proofErr w:type="spellStart"/>
      <w:r w:rsidR="006A34D0" w:rsidRPr="006A34D0">
        <w:t>Öğr</w:t>
      </w:r>
      <w:proofErr w:type="spellEnd"/>
      <w:r w:rsidR="006A34D0" w:rsidRPr="006A34D0">
        <w:t>. Gör. Dr. Alper Sökmen</w:t>
      </w:r>
    </w:p>
    <w:p w:rsidR="006A34D0" w:rsidRPr="006A34D0" w:rsidRDefault="006A34D0" w:rsidP="006A34D0">
      <w:pPr>
        <w:jc w:val="both"/>
      </w:pPr>
      <w:r>
        <w:tab/>
      </w:r>
      <w:r w:rsidR="003140BB">
        <w:tab/>
      </w:r>
      <w:r w:rsidR="003140BB">
        <w:tab/>
      </w:r>
      <w:r w:rsidR="003140BB">
        <w:tab/>
      </w:r>
      <w:r w:rsidR="003140BB">
        <w:tab/>
      </w:r>
      <w:r w:rsidR="003140BB">
        <w:tab/>
      </w:r>
      <w:r w:rsidR="003140BB">
        <w:tab/>
      </w:r>
    </w:p>
    <w:p w:rsidR="006A34D0" w:rsidRPr="006A34D0" w:rsidRDefault="006A34D0" w:rsidP="006A34D0">
      <w:pPr>
        <w:jc w:val="both"/>
      </w:pPr>
    </w:p>
    <w:p w:rsidR="006A34D0" w:rsidRPr="006A34D0" w:rsidRDefault="006A34D0" w:rsidP="006A34D0">
      <w:pPr>
        <w:jc w:val="both"/>
      </w:pPr>
    </w:p>
    <w:p w:rsidR="006A34D0" w:rsidRPr="006A34D0" w:rsidRDefault="006A34D0" w:rsidP="006A34D0">
      <w:pPr>
        <w:jc w:val="both"/>
      </w:pPr>
    </w:p>
    <w:p w:rsidR="006A34D0" w:rsidRPr="006A34D0" w:rsidRDefault="003140BB" w:rsidP="006A34D0">
      <w:pPr>
        <w:jc w:val="both"/>
      </w:pPr>
      <w:r>
        <w:t xml:space="preserve"> </w:t>
      </w:r>
      <w:r w:rsidR="006A34D0" w:rsidRPr="006A34D0">
        <w:t>Ar.  Gör. Sevim ARAS</w:t>
      </w:r>
    </w:p>
    <w:p w:rsidR="00856AF7" w:rsidRPr="006717E2" w:rsidRDefault="00856AF7" w:rsidP="006717E2">
      <w:pPr>
        <w:rPr>
          <w:b/>
        </w:rPr>
      </w:pPr>
    </w:p>
    <w:p w:rsidR="006717E2" w:rsidRPr="004C5BC5" w:rsidRDefault="006717E2" w:rsidP="004444CF"/>
    <w:sectPr w:rsidR="006717E2" w:rsidRPr="004C5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DC"/>
    <w:rsid w:val="00021B2E"/>
    <w:rsid w:val="00046EAA"/>
    <w:rsid w:val="000B7020"/>
    <w:rsid w:val="000F564F"/>
    <w:rsid w:val="0010768D"/>
    <w:rsid w:val="00112828"/>
    <w:rsid w:val="001201C3"/>
    <w:rsid w:val="00183D05"/>
    <w:rsid w:val="00192342"/>
    <w:rsid w:val="00197A7D"/>
    <w:rsid w:val="001A6850"/>
    <w:rsid w:val="001D1E72"/>
    <w:rsid w:val="002541AE"/>
    <w:rsid w:val="0027583C"/>
    <w:rsid w:val="002863D9"/>
    <w:rsid w:val="002E232A"/>
    <w:rsid w:val="002F20C4"/>
    <w:rsid w:val="003140BB"/>
    <w:rsid w:val="003313EE"/>
    <w:rsid w:val="0038340F"/>
    <w:rsid w:val="003C1E79"/>
    <w:rsid w:val="003D4262"/>
    <w:rsid w:val="003E5DDC"/>
    <w:rsid w:val="004222A7"/>
    <w:rsid w:val="004444CF"/>
    <w:rsid w:val="004C5BC5"/>
    <w:rsid w:val="00501078"/>
    <w:rsid w:val="0055651A"/>
    <w:rsid w:val="005B15D4"/>
    <w:rsid w:val="005B4912"/>
    <w:rsid w:val="005E4DD2"/>
    <w:rsid w:val="006717E2"/>
    <w:rsid w:val="006A34D0"/>
    <w:rsid w:val="006E6DB5"/>
    <w:rsid w:val="006E7DEC"/>
    <w:rsid w:val="00712CED"/>
    <w:rsid w:val="007408AA"/>
    <w:rsid w:val="00762911"/>
    <w:rsid w:val="007E28C6"/>
    <w:rsid w:val="00856AF7"/>
    <w:rsid w:val="00861A3B"/>
    <w:rsid w:val="008637C4"/>
    <w:rsid w:val="00864022"/>
    <w:rsid w:val="00881798"/>
    <w:rsid w:val="008E42B5"/>
    <w:rsid w:val="008F7AC7"/>
    <w:rsid w:val="00925881"/>
    <w:rsid w:val="00945121"/>
    <w:rsid w:val="00986DEB"/>
    <w:rsid w:val="009A4837"/>
    <w:rsid w:val="009D673E"/>
    <w:rsid w:val="00A1082E"/>
    <w:rsid w:val="00A2041A"/>
    <w:rsid w:val="00A20E58"/>
    <w:rsid w:val="00A8750F"/>
    <w:rsid w:val="00A95B89"/>
    <w:rsid w:val="00AC02D3"/>
    <w:rsid w:val="00AC703A"/>
    <w:rsid w:val="00B12230"/>
    <w:rsid w:val="00B231E6"/>
    <w:rsid w:val="00B4765E"/>
    <w:rsid w:val="00B5147E"/>
    <w:rsid w:val="00BF7B01"/>
    <w:rsid w:val="00C55C08"/>
    <w:rsid w:val="00CA5459"/>
    <w:rsid w:val="00CF3BD2"/>
    <w:rsid w:val="00D550DD"/>
    <w:rsid w:val="00D641D0"/>
    <w:rsid w:val="00DD206D"/>
    <w:rsid w:val="00E31F1E"/>
    <w:rsid w:val="00E507A8"/>
    <w:rsid w:val="00E66913"/>
    <w:rsid w:val="00EF28A2"/>
    <w:rsid w:val="00F163AC"/>
    <w:rsid w:val="00F87AB9"/>
    <w:rsid w:val="00F95C37"/>
    <w:rsid w:val="00FB5407"/>
    <w:rsid w:val="00FD17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5CD1"/>
  <w15:chartTrackingRefBased/>
  <w15:docId w15:val="{0CCFEFCD-9F46-4B7B-8AD8-CA9A0D94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C02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209511">
      <w:bodyDiv w:val="1"/>
      <w:marLeft w:val="0"/>
      <w:marRight w:val="0"/>
      <w:marTop w:val="0"/>
      <w:marBottom w:val="0"/>
      <w:divBdr>
        <w:top w:val="none" w:sz="0" w:space="0" w:color="auto"/>
        <w:left w:val="none" w:sz="0" w:space="0" w:color="auto"/>
        <w:bottom w:val="none" w:sz="0" w:space="0" w:color="auto"/>
        <w:right w:val="none" w:sz="0" w:space="0" w:color="auto"/>
      </w:divBdr>
      <w:divsChild>
        <w:div w:id="1633901865">
          <w:marLeft w:val="0"/>
          <w:marRight w:val="0"/>
          <w:marTop w:val="0"/>
          <w:marBottom w:val="0"/>
          <w:divBdr>
            <w:top w:val="none" w:sz="0" w:space="0" w:color="auto"/>
            <w:left w:val="none" w:sz="0" w:space="0" w:color="auto"/>
            <w:bottom w:val="none" w:sz="0" w:space="0" w:color="auto"/>
            <w:right w:val="none" w:sz="0" w:space="0" w:color="auto"/>
          </w:divBdr>
        </w:div>
        <w:div w:id="135921670">
          <w:marLeft w:val="0"/>
          <w:marRight w:val="0"/>
          <w:marTop w:val="0"/>
          <w:marBottom w:val="0"/>
          <w:divBdr>
            <w:top w:val="none" w:sz="0" w:space="0" w:color="auto"/>
            <w:left w:val="none" w:sz="0" w:space="0" w:color="auto"/>
            <w:bottom w:val="none" w:sz="0" w:space="0" w:color="auto"/>
            <w:right w:val="none" w:sz="0" w:space="0" w:color="auto"/>
          </w:divBdr>
        </w:div>
        <w:div w:id="16975387">
          <w:marLeft w:val="0"/>
          <w:marRight w:val="0"/>
          <w:marTop w:val="0"/>
          <w:marBottom w:val="0"/>
          <w:divBdr>
            <w:top w:val="none" w:sz="0" w:space="0" w:color="auto"/>
            <w:left w:val="none" w:sz="0" w:space="0" w:color="auto"/>
            <w:bottom w:val="none" w:sz="0" w:space="0" w:color="auto"/>
            <w:right w:val="none" w:sz="0" w:space="0" w:color="auto"/>
          </w:divBdr>
        </w:div>
        <w:div w:id="105716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uvenlik.ogu.edu.tr/Sayfa/Index/45/acil-yardim-uygulamalar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venlik.ogu.edu.tr/" TargetMode="External"/><Relationship Id="rId5" Type="http://schemas.openxmlformats.org/officeDocument/2006/relationships/hyperlink" Target="https://tde.ogu.edu.tr/Sayfa/Index/2059/etkinlikler" TargetMode="External"/><Relationship Id="rId4" Type="http://schemas.openxmlformats.org/officeDocument/2006/relationships/hyperlink" Target="https://tde.ogu.edu.tr/Sayfa/Index/2047/bolum-tanitim-sunumu"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1256</Words>
  <Characters>7162</Characters>
  <Application>Microsoft Office Word</Application>
  <DocSecurity>0</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Açıklama</dc:creator>
  <cp:keywords/>
  <dc:description/>
  <cp:lastModifiedBy>ronaldinho424</cp:lastModifiedBy>
  <cp:revision>15</cp:revision>
  <dcterms:created xsi:type="dcterms:W3CDTF">2026-08-13T11:54:00Z</dcterms:created>
  <dcterms:modified xsi:type="dcterms:W3CDTF">2026-08-13T11:57:00Z</dcterms:modified>
</cp:coreProperties>
</file>